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B177C0" w:rsidTr="00B177C0">
        <w:tc>
          <w:tcPr>
            <w:tcW w:w="2235" w:type="dxa"/>
            <w:hideMark/>
          </w:tcPr>
          <w:p w:rsidR="00B177C0" w:rsidRDefault="00B177C0">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B177C0" w:rsidRDefault="00B177C0">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b/>
          <w:sz w:val="28"/>
          <w:szCs w:val="28"/>
        </w:rPr>
      </w:pPr>
    </w:p>
    <w:p w:rsidR="00B177C0" w:rsidRDefault="00B177C0" w:rsidP="00B177C0">
      <w:pPr>
        <w:jc w:val="center"/>
        <w:rPr>
          <w:rFonts w:eastAsia="Calibri"/>
          <w:b/>
          <w:sz w:val="28"/>
          <w:szCs w:val="28"/>
          <w:lang w:eastAsia="en-US"/>
        </w:rPr>
      </w:pPr>
      <w:r>
        <w:rPr>
          <w:rFonts w:eastAsia="Calibri"/>
          <w:b/>
          <w:sz w:val="28"/>
          <w:szCs w:val="28"/>
          <w:lang w:eastAsia="en-US"/>
        </w:rPr>
        <w:t>Техническое задание</w:t>
      </w:r>
    </w:p>
    <w:p w:rsidR="00B177C0" w:rsidRDefault="00B177C0" w:rsidP="00B177C0">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B177C0" w:rsidRDefault="00B177C0" w:rsidP="00B177C0">
      <w:pPr>
        <w:rPr>
          <w:b/>
          <w:sz w:val="28"/>
          <w:szCs w:val="28"/>
        </w:rPr>
      </w:pPr>
      <w:r>
        <w:rPr>
          <w:b/>
          <w:sz w:val="28"/>
          <w:szCs w:val="28"/>
        </w:rPr>
        <w:t>Лот №</w:t>
      </w:r>
      <w:r>
        <w:rPr>
          <w:b/>
          <w:sz w:val="28"/>
          <w:szCs w:val="28"/>
        </w:rPr>
        <w:t>8</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B177C0" w:rsidRDefault="00B177C0" w:rsidP="008C5AA4">
      <w:pPr>
        <w:autoSpaceDE w:val="0"/>
        <w:autoSpaceDN w:val="0"/>
        <w:adjustRightInd w:val="0"/>
        <w:spacing w:line="360" w:lineRule="auto"/>
        <w:jc w:val="center"/>
        <w:rPr>
          <w:color w:val="000000"/>
        </w:rPr>
      </w:pPr>
      <w:r>
        <w:rPr>
          <w:b/>
          <w:sz w:val="28"/>
          <w:szCs w:val="28"/>
        </w:rPr>
        <w:br w:type="column"/>
      </w:r>
      <w:r>
        <w:rPr>
          <w:color w:val="000000"/>
        </w:rPr>
        <w:lastRenderedPageBreak/>
        <w:t>СОДЕРЖАНИЕ</w:t>
      </w:r>
    </w:p>
    <w:p w:rsidR="00B177C0" w:rsidRDefault="00B177C0" w:rsidP="00B177C0">
      <w:pPr>
        <w:spacing w:line="360" w:lineRule="auto"/>
        <w:rPr>
          <w:color w:val="000000"/>
        </w:rPr>
      </w:pPr>
    </w:p>
    <w:p w:rsidR="00B177C0" w:rsidRDefault="00B177C0" w:rsidP="00B177C0">
      <w:pPr>
        <w:spacing w:line="360" w:lineRule="auto"/>
        <w:jc w:val="both"/>
        <w:rPr>
          <w:color w:val="000000"/>
        </w:rPr>
      </w:pPr>
      <w:r>
        <w:rPr>
          <w:color w:val="000000"/>
        </w:rPr>
        <w:t>РАЗДЕЛ 1. НАИМЕНОВАНИЕ УСЛУГИ</w:t>
      </w:r>
    </w:p>
    <w:p w:rsidR="00B177C0" w:rsidRDefault="00B177C0" w:rsidP="00B177C0">
      <w:pPr>
        <w:spacing w:line="360" w:lineRule="auto"/>
        <w:jc w:val="both"/>
        <w:rPr>
          <w:color w:val="000000"/>
        </w:rPr>
      </w:pPr>
      <w:r>
        <w:rPr>
          <w:color w:val="000000"/>
        </w:rPr>
        <w:t>РАЗДЕЛ 2. ОПИСАНИЕ УСЛУГ</w:t>
      </w:r>
    </w:p>
    <w:p w:rsidR="00B177C0" w:rsidRDefault="00B177C0" w:rsidP="00B177C0">
      <w:pPr>
        <w:spacing w:line="360" w:lineRule="auto"/>
        <w:ind w:left="851"/>
        <w:jc w:val="both"/>
        <w:rPr>
          <w:color w:val="000000"/>
        </w:rPr>
      </w:pPr>
      <w:r>
        <w:rPr>
          <w:color w:val="000000"/>
        </w:rPr>
        <w:t xml:space="preserve">Подраздел 2.1 Описание оказываемых услуг </w:t>
      </w:r>
    </w:p>
    <w:p w:rsidR="00B177C0" w:rsidRDefault="00B177C0" w:rsidP="00B177C0">
      <w:pPr>
        <w:spacing w:line="360" w:lineRule="auto"/>
        <w:ind w:left="851"/>
        <w:jc w:val="both"/>
        <w:rPr>
          <w:color w:val="000000"/>
        </w:rPr>
      </w:pPr>
      <w:r>
        <w:rPr>
          <w:color w:val="000000"/>
        </w:rPr>
        <w:t xml:space="preserve">Подраздел 2.2 </w:t>
      </w:r>
      <w:r>
        <w:t>Описание используемых товаров и материалов (если при оказании услуг осуществляется поставка товара)</w:t>
      </w:r>
    </w:p>
    <w:p w:rsidR="00B177C0" w:rsidRDefault="00B177C0" w:rsidP="00B177C0">
      <w:pPr>
        <w:spacing w:line="360" w:lineRule="auto"/>
        <w:ind w:left="2552" w:hanging="1701"/>
        <w:jc w:val="both"/>
        <w:rPr>
          <w:color w:val="000000"/>
        </w:rPr>
      </w:pPr>
      <w:r>
        <w:rPr>
          <w:color w:val="000000"/>
        </w:rPr>
        <w:t xml:space="preserve">Подраздел 2.3 Объем оказываемых услуг </w:t>
      </w:r>
    </w:p>
    <w:p w:rsidR="00B177C0" w:rsidRDefault="00B177C0" w:rsidP="00B177C0">
      <w:pPr>
        <w:spacing w:line="360" w:lineRule="auto"/>
        <w:ind w:left="2552" w:hanging="1701"/>
        <w:jc w:val="both"/>
        <w:rPr>
          <w:color w:val="000000"/>
        </w:rPr>
      </w:pPr>
      <w:r>
        <w:rPr>
          <w:color w:val="000000"/>
        </w:rPr>
        <w:t>Подраздел 2.4 Срок оказания услуг</w:t>
      </w:r>
    </w:p>
    <w:p w:rsidR="00B177C0" w:rsidRDefault="00B177C0" w:rsidP="00B177C0">
      <w:pPr>
        <w:spacing w:line="360" w:lineRule="auto"/>
        <w:ind w:left="2552" w:hanging="1701"/>
        <w:jc w:val="both"/>
        <w:rPr>
          <w:color w:val="000000"/>
        </w:rPr>
      </w:pPr>
      <w:r>
        <w:rPr>
          <w:color w:val="000000"/>
        </w:rPr>
        <w:t>Подраздел 2.5 Место оказания услуг</w:t>
      </w:r>
    </w:p>
    <w:p w:rsidR="00B177C0" w:rsidRDefault="00B177C0" w:rsidP="00B177C0">
      <w:pPr>
        <w:spacing w:line="360" w:lineRule="auto"/>
        <w:ind w:left="2552" w:hanging="1701"/>
        <w:jc w:val="both"/>
        <w:rPr>
          <w:color w:val="000000"/>
        </w:rPr>
      </w:pPr>
      <w:r>
        <w:rPr>
          <w:color w:val="000000"/>
        </w:rPr>
        <w:t>Подраздел 2.6 Условия оказания услуг</w:t>
      </w:r>
    </w:p>
    <w:p w:rsidR="00B177C0" w:rsidRDefault="00B177C0" w:rsidP="00B177C0">
      <w:pPr>
        <w:spacing w:line="360" w:lineRule="auto"/>
        <w:jc w:val="both"/>
        <w:rPr>
          <w:color w:val="000000"/>
        </w:rPr>
      </w:pPr>
      <w:r>
        <w:rPr>
          <w:color w:val="000000"/>
        </w:rPr>
        <w:t>РАЗДЕЛ 3. ТРЕБОВАНИЯ К УСЛУГАМ</w:t>
      </w:r>
    </w:p>
    <w:p w:rsidR="00B177C0" w:rsidRDefault="00B177C0" w:rsidP="00B177C0">
      <w:pPr>
        <w:spacing w:line="360" w:lineRule="auto"/>
        <w:ind w:left="851"/>
        <w:jc w:val="both"/>
        <w:rPr>
          <w:color w:val="000000"/>
        </w:rPr>
      </w:pPr>
      <w:r>
        <w:rPr>
          <w:color w:val="000000"/>
        </w:rPr>
        <w:t>Подраздел 3.1 Общие требования</w:t>
      </w:r>
    </w:p>
    <w:p w:rsidR="00B177C0" w:rsidRDefault="00B177C0" w:rsidP="00B177C0">
      <w:pPr>
        <w:spacing w:line="360" w:lineRule="auto"/>
        <w:ind w:left="851"/>
        <w:jc w:val="both"/>
        <w:rPr>
          <w:color w:val="000000"/>
        </w:rPr>
      </w:pPr>
      <w:r>
        <w:rPr>
          <w:color w:val="000000"/>
        </w:rPr>
        <w:t>Подраздел 3.2 Требования к качеству оказываемых услуг</w:t>
      </w:r>
    </w:p>
    <w:p w:rsidR="00B177C0" w:rsidRDefault="00B177C0" w:rsidP="00B177C0">
      <w:pPr>
        <w:spacing w:line="360" w:lineRule="auto"/>
        <w:ind w:left="2552" w:hanging="1701"/>
        <w:jc w:val="both"/>
        <w:rPr>
          <w:color w:val="000000"/>
        </w:rPr>
      </w:pPr>
      <w:r>
        <w:rPr>
          <w:color w:val="000000"/>
        </w:rPr>
        <w:t>Подраздел 3.3 Требования к гарантийным обязательствам оказываемых услуг</w:t>
      </w:r>
    </w:p>
    <w:p w:rsidR="00B177C0" w:rsidRDefault="00B177C0" w:rsidP="00B177C0">
      <w:pPr>
        <w:spacing w:line="360" w:lineRule="auto"/>
        <w:ind w:left="851"/>
        <w:jc w:val="both"/>
        <w:rPr>
          <w:color w:val="000000"/>
        </w:rPr>
      </w:pPr>
      <w:r>
        <w:rPr>
          <w:color w:val="000000"/>
        </w:rPr>
        <w:t>Подраздел 3.4 Требования к конфиденциальности</w:t>
      </w:r>
    </w:p>
    <w:p w:rsidR="00B177C0" w:rsidRDefault="00B177C0" w:rsidP="00B177C0">
      <w:pPr>
        <w:spacing w:line="360" w:lineRule="auto"/>
        <w:ind w:left="851"/>
        <w:jc w:val="both"/>
        <w:rPr>
          <w:color w:val="000000"/>
        </w:rPr>
      </w:pPr>
      <w:r>
        <w:rPr>
          <w:color w:val="000000"/>
        </w:rPr>
        <w:t>Подраздел 3.5 Требования к безопасности оказания услуг и безопасности результата оказанных услуг</w:t>
      </w:r>
    </w:p>
    <w:p w:rsidR="00B177C0" w:rsidRDefault="00B177C0" w:rsidP="00B177C0">
      <w:pPr>
        <w:spacing w:line="360" w:lineRule="auto"/>
        <w:jc w:val="both"/>
        <w:rPr>
          <w:color w:val="000000"/>
        </w:rPr>
      </w:pPr>
      <w:r>
        <w:rPr>
          <w:color w:val="000000"/>
        </w:rPr>
        <w:t>РАЗДЕЛ 4. РЕЗУЛЬТАТ ОКАЗАННЫХ УСЛУГ</w:t>
      </w:r>
    </w:p>
    <w:p w:rsidR="00B177C0" w:rsidRDefault="00B177C0" w:rsidP="00B177C0">
      <w:pPr>
        <w:spacing w:line="360" w:lineRule="auto"/>
        <w:ind w:left="851"/>
        <w:jc w:val="both"/>
        <w:rPr>
          <w:color w:val="000000"/>
        </w:rPr>
      </w:pPr>
      <w:r>
        <w:rPr>
          <w:color w:val="000000"/>
        </w:rPr>
        <w:t>Подраздел 4.1 Описание конечного результата оказанных услуг</w:t>
      </w:r>
    </w:p>
    <w:p w:rsidR="00B177C0" w:rsidRDefault="00B177C0" w:rsidP="00B177C0">
      <w:pPr>
        <w:spacing w:line="360" w:lineRule="auto"/>
        <w:ind w:left="851"/>
        <w:jc w:val="both"/>
        <w:rPr>
          <w:color w:val="000000"/>
        </w:rPr>
      </w:pPr>
      <w:r>
        <w:rPr>
          <w:color w:val="000000"/>
        </w:rPr>
        <w:t>Подраздел 4.2 Требования по приемке услуг</w:t>
      </w:r>
    </w:p>
    <w:p w:rsidR="00B177C0" w:rsidRDefault="00B177C0" w:rsidP="00B177C0">
      <w:pPr>
        <w:spacing w:line="360" w:lineRule="auto"/>
        <w:jc w:val="both"/>
        <w:rPr>
          <w:color w:val="000000"/>
        </w:rPr>
      </w:pPr>
      <w:r>
        <w:rPr>
          <w:color w:val="000000"/>
        </w:rPr>
        <w:t>РАЗДЕЛ 5. ТРЕБОВАНИЯ К УЧАСТНИКУ ЗАКУПКИ</w:t>
      </w:r>
    </w:p>
    <w:p w:rsidR="00B177C0" w:rsidRDefault="00B177C0" w:rsidP="00B177C0">
      <w:pPr>
        <w:spacing w:line="360" w:lineRule="auto"/>
        <w:ind w:left="851"/>
        <w:jc w:val="both"/>
        <w:rPr>
          <w:color w:val="000000"/>
        </w:rPr>
      </w:pPr>
      <w:r>
        <w:rPr>
          <w:color w:val="000000"/>
        </w:rPr>
        <w:t>Подраздел 5.1 Требования к Участнику закупки</w:t>
      </w:r>
    </w:p>
    <w:p w:rsidR="00B177C0" w:rsidRDefault="00B177C0" w:rsidP="00B177C0">
      <w:pPr>
        <w:spacing w:line="360" w:lineRule="auto"/>
        <w:ind w:left="851"/>
        <w:jc w:val="both"/>
        <w:rPr>
          <w:color w:val="000000"/>
        </w:rPr>
      </w:pPr>
      <w:r>
        <w:rPr>
          <w:color w:val="000000"/>
        </w:rPr>
        <w:t>Подраздел 5.2 Дополнительные требования к Участнику закупки</w:t>
      </w:r>
    </w:p>
    <w:p w:rsidR="00B177C0" w:rsidRDefault="00B177C0" w:rsidP="00B177C0">
      <w:pPr>
        <w:spacing w:line="360" w:lineRule="auto"/>
        <w:ind w:left="851"/>
        <w:jc w:val="both"/>
        <w:rPr>
          <w:color w:val="000000"/>
        </w:rPr>
      </w:pPr>
      <w:r>
        <w:rPr>
          <w:color w:val="000000"/>
        </w:rPr>
        <w:t>Подраздел 5.3</w:t>
      </w:r>
      <w:r>
        <w:rPr>
          <w:rFonts w:eastAsia="Arial Unicode MS"/>
        </w:rPr>
        <w:t xml:space="preserve"> </w:t>
      </w:r>
      <w:r>
        <w:rPr>
          <w:color w:val="000000"/>
        </w:rPr>
        <w:t>Привлечение Участником закупки Соисполнителя</w:t>
      </w:r>
    </w:p>
    <w:p w:rsidR="00B177C0" w:rsidRDefault="00B177C0" w:rsidP="00B177C0">
      <w:pPr>
        <w:rPr>
          <w:color w:val="000000"/>
        </w:rPr>
      </w:pPr>
      <w:r>
        <w:rPr>
          <w:color w:val="000000"/>
        </w:rPr>
        <w:t>ПРИЛОЖЕНИЕ:</w:t>
      </w:r>
    </w:p>
    <w:p w:rsidR="008C5AA4" w:rsidRDefault="008C5AA4" w:rsidP="008C5AA4">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8C5AA4" w:rsidRDefault="008C5AA4" w:rsidP="00B177C0">
      <w:pPr>
        <w:rPr>
          <w:color w:val="000000"/>
        </w:rPr>
      </w:pPr>
    </w:p>
    <w:p w:rsidR="00B177C0" w:rsidRDefault="00B177C0" w:rsidP="00B177C0">
      <w:pPr>
        <w:jc w:val="center"/>
        <w:rPr>
          <w:b/>
          <w:color w:val="000000"/>
        </w:rPr>
      </w:pPr>
      <w:r>
        <w:rPr>
          <w:color w:val="000000"/>
        </w:rPr>
        <w:br w:type="page"/>
      </w:r>
      <w:r>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177C0" w:rsidTr="00B177C0">
        <w:trPr>
          <w:trHeight w:val="319"/>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suppressAutoHyphens/>
              <w:jc w:val="center"/>
              <w:rPr>
                <w:b/>
              </w:rPr>
            </w:pPr>
            <w:r>
              <w:rPr>
                <w:b/>
              </w:rPr>
              <w:t xml:space="preserve">Оказание </w:t>
            </w:r>
            <w:proofErr w:type="spellStart"/>
            <w:r>
              <w:rPr>
                <w:b/>
              </w:rPr>
              <w:t>клининговых</w:t>
            </w:r>
            <w:proofErr w:type="spellEnd"/>
            <w:r>
              <w:rPr>
                <w:b/>
              </w:rPr>
              <w:t xml:space="preserve"> услуг для транспортных средств.</w:t>
            </w:r>
          </w:p>
        </w:tc>
      </w:tr>
    </w:tbl>
    <w:p w:rsidR="00B177C0" w:rsidRDefault="00B177C0" w:rsidP="00B177C0">
      <w:pPr>
        <w:jc w:val="center"/>
        <w:rPr>
          <w:color w:val="000000"/>
        </w:rPr>
      </w:pPr>
    </w:p>
    <w:p w:rsidR="00B177C0" w:rsidRDefault="00B177C0" w:rsidP="00B177C0">
      <w:pPr>
        <w:jc w:val="center"/>
        <w:rPr>
          <w:b/>
          <w:color w:val="000000"/>
        </w:rPr>
      </w:pPr>
      <w:r>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0"/>
        <w:gridCol w:w="4477"/>
        <w:gridCol w:w="2470"/>
      </w:tblGrid>
      <w:tr w:rsidR="00B177C0" w:rsidTr="00B177C0">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2.1 Описание оказываемых услуг</w:t>
            </w:r>
          </w:p>
        </w:tc>
      </w:tr>
      <w:tr w:rsidR="00B177C0" w:rsidTr="00B177C0">
        <w:trPr>
          <w:trHeight w:val="425"/>
        </w:trPr>
        <w:tc>
          <w:tcPr>
            <w:tcW w:w="574" w:type="dxa"/>
            <w:tcBorders>
              <w:top w:val="single" w:sz="4" w:space="0" w:color="auto"/>
              <w:left w:val="single" w:sz="4" w:space="0" w:color="auto"/>
              <w:bottom w:val="single" w:sz="4" w:space="0" w:color="auto"/>
              <w:right w:val="single" w:sz="4" w:space="0" w:color="auto"/>
            </w:tcBorders>
            <w:hideMark/>
          </w:tcPr>
          <w:p w:rsidR="00B177C0" w:rsidRDefault="00B177C0">
            <w:pPr>
              <w:ind w:right="-6"/>
              <w:jc w:val="center"/>
              <w:rPr>
                <w:lang w:eastAsia="en-US"/>
              </w:rPr>
            </w:pPr>
            <w:r>
              <w:rPr>
                <w:lang w:eastAsia="en-US"/>
              </w:rPr>
              <w:t xml:space="preserve">№ </w:t>
            </w:r>
            <w:proofErr w:type="gramStart"/>
            <w:r>
              <w:rPr>
                <w:lang w:eastAsia="en-US"/>
              </w:rPr>
              <w:t>п</w:t>
            </w:r>
            <w:proofErr w:type="gramEnd"/>
            <w:r>
              <w:rPr>
                <w:lang w:eastAsia="en-US"/>
              </w:rPr>
              <w:t>/п</w:t>
            </w:r>
          </w:p>
        </w:tc>
        <w:tc>
          <w:tcPr>
            <w:tcW w:w="2260" w:type="dxa"/>
            <w:tcBorders>
              <w:top w:val="single" w:sz="4" w:space="0" w:color="auto"/>
              <w:left w:val="single" w:sz="4" w:space="0" w:color="auto"/>
              <w:bottom w:val="single" w:sz="4" w:space="0" w:color="auto"/>
              <w:right w:val="single" w:sz="4" w:space="0" w:color="auto"/>
            </w:tcBorders>
            <w:hideMark/>
          </w:tcPr>
          <w:p w:rsidR="00B177C0" w:rsidRDefault="00B177C0">
            <w:pPr>
              <w:ind w:right="-6"/>
              <w:jc w:val="center"/>
              <w:rPr>
                <w:lang w:eastAsia="en-US"/>
              </w:rPr>
            </w:pPr>
            <w:r>
              <w:rPr>
                <w:lang w:eastAsia="en-US"/>
              </w:rPr>
              <w:t>Наименование услуг</w:t>
            </w:r>
          </w:p>
        </w:tc>
        <w:tc>
          <w:tcPr>
            <w:tcW w:w="4477" w:type="dxa"/>
            <w:tcBorders>
              <w:top w:val="single" w:sz="4" w:space="0" w:color="auto"/>
              <w:left w:val="single" w:sz="4" w:space="0" w:color="auto"/>
              <w:bottom w:val="single" w:sz="4" w:space="0" w:color="auto"/>
              <w:right w:val="single" w:sz="4" w:space="0" w:color="auto"/>
            </w:tcBorders>
            <w:hideMark/>
          </w:tcPr>
          <w:p w:rsidR="00B177C0" w:rsidRDefault="00B177C0">
            <w:pPr>
              <w:ind w:right="-6"/>
              <w:jc w:val="center"/>
              <w:rPr>
                <w:lang w:eastAsia="en-US"/>
              </w:rPr>
            </w:pPr>
            <w:r>
              <w:rPr>
                <w:lang w:eastAsia="en-US"/>
              </w:rPr>
              <w:t>Качественные характеристики</w:t>
            </w:r>
          </w:p>
        </w:tc>
        <w:tc>
          <w:tcPr>
            <w:tcW w:w="2470" w:type="dxa"/>
            <w:tcBorders>
              <w:top w:val="single" w:sz="4" w:space="0" w:color="auto"/>
              <w:left w:val="single" w:sz="4" w:space="0" w:color="auto"/>
              <w:bottom w:val="single" w:sz="4" w:space="0" w:color="auto"/>
              <w:right w:val="single" w:sz="4" w:space="0" w:color="auto"/>
            </w:tcBorders>
            <w:hideMark/>
          </w:tcPr>
          <w:p w:rsidR="00B177C0" w:rsidRDefault="00B177C0">
            <w:pPr>
              <w:ind w:right="-6"/>
              <w:jc w:val="center"/>
              <w:rPr>
                <w:lang w:eastAsia="en-US"/>
              </w:rPr>
            </w:pPr>
            <w:r>
              <w:rPr>
                <w:lang w:eastAsia="en-US"/>
              </w:rPr>
              <w:t>Количественные характеристики</w:t>
            </w:r>
          </w:p>
        </w:tc>
      </w:tr>
      <w:tr w:rsidR="00B177C0" w:rsidTr="00B177C0">
        <w:trPr>
          <w:trHeight w:val="425"/>
        </w:trPr>
        <w:tc>
          <w:tcPr>
            <w:tcW w:w="574" w:type="dxa"/>
            <w:tcBorders>
              <w:top w:val="single" w:sz="4" w:space="0" w:color="auto"/>
              <w:left w:val="single" w:sz="4" w:space="0" w:color="auto"/>
              <w:bottom w:val="single" w:sz="4" w:space="0" w:color="auto"/>
              <w:right w:val="single" w:sz="4" w:space="0" w:color="auto"/>
            </w:tcBorders>
            <w:vAlign w:val="center"/>
            <w:hideMark/>
          </w:tcPr>
          <w:p w:rsidR="00B177C0" w:rsidRDefault="00B177C0">
            <w:pPr>
              <w:ind w:hanging="108"/>
              <w:jc w:val="center"/>
              <w:rPr>
                <w:lang w:eastAsia="en-US"/>
              </w:rPr>
            </w:pPr>
            <w:r>
              <w:rPr>
                <w:lang w:eastAsia="en-US"/>
              </w:rPr>
              <w:t>1</w:t>
            </w:r>
          </w:p>
        </w:tc>
        <w:tc>
          <w:tcPr>
            <w:tcW w:w="2260"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rPr>
                <w:color w:val="000000"/>
              </w:rPr>
            </w:pPr>
            <w:r>
              <w:t xml:space="preserve">Оказание </w:t>
            </w:r>
            <w:proofErr w:type="spellStart"/>
            <w:r>
              <w:t>клининговых</w:t>
            </w:r>
            <w:proofErr w:type="spellEnd"/>
            <w:r>
              <w:t xml:space="preserve"> услуг для транспортных средств.</w:t>
            </w:r>
          </w:p>
        </w:tc>
        <w:tc>
          <w:tcPr>
            <w:tcW w:w="4477" w:type="dxa"/>
            <w:tcBorders>
              <w:top w:val="single" w:sz="4" w:space="0" w:color="auto"/>
              <w:left w:val="single" w:sz="4" w:space="0" w:color="auto"/>
              <w:bottom w:val="single" w:sz="4" w:space="0" w:color="auto"/>
              <w:right w:val="single" w:sz="4" w:space="0" w:color="auto"/>
            </w:tcBorders>
            <w:hideMark/>
          </w:tcPr>
          <w:p w:rsidR="00B177C0" w:rsidRDefault="00B177C0">
            <w:r>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t xml:space="preserve">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70"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pPr>
            <w:r>
              <w:t>В соответствии с условиями проекта договора и Приложением № 1 к настоящему Техническому заданию (Спецификация на оказываемые услуги).</w:t>
            </w:r>
          </w:p>
        </w:tc>
      </w:tr>
      <w:tr w:rsidR="00B177C0" w:rsidTr="00B177C0">
        <w:trPr>
          <w:trHeight w:val="425"/>
        </w:trPr>
        <w:tc>
          <w:tcPr>
            <w:tcW w:w="9781" w:type="dxa"/>
            <w:gridSpan w:val="4"/>
            <w:tcBorders>
              <w:top w:val="nil"/>
              <w:left w:val="nil"/>
              <w:bottom w:val="single" w:sz="4" w:space="0" w:color="auto"/>
              <w:right w:val="nil"/>
            </w:tcBorders>
          </w:tcPr>
          <w:p w:rsidR="00B177C0" w:rsidRDefault="00B177C0">
            <w:pPr>
              <w:ind w:firstLine="709"/>
              <w:jc w:val="both"/>
              <w:rPr>
                <w:lang w:eastAsia="en-US"/>
              </w:rPr>
            </w:pP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left="360"/>
              <w:jc w:val="center"/>
              <w:rPr>
                <w:b/>
              </w:rPr>
            </w:pPr>
            <w:r>
              <w:rPr>
                <w:b/>
              </w:rPr>
              <w:t>Подраздел 2.2 Описание используемых товаров и материалов (если при оказании услуг осуществляется поставка товара).</w:t>
            </w: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B177C0" w:rsidRDefault="00B177C0">
            <w:pPr>
              <w:ind w:firstLine="709"/>
              <w:jc w:val="center"/>
            </w:pPr>
            <w:r>
              <w:t>Не требуется.</w:t>
            </w:r>
          </w:p>
        </w:tc>
      </w:tr>
      <w:tr w:rsidR="00B177C0" w:rsidTr="00B177C0">
        <w:trPr>
          <w:trHeight w:val="425"/>
        </w:trPr>
        <w:tc>
          <w:tcPr>
            <w:tcW w:w="9781" w:type="dxa"/>
            <w:gridSpan w:val="4"/>
            <w:tcBorders>
              <w:top w:val="single" w:sz="4" w:space="0" w:color="auto"/>
              <w:left w:val="nil"/>
              <w:bottom w:val="single" w:sz="4" w:space="0" w:color="auto"/>
              <w:right w:val="nil"/>
            </w:tcBorders>
          </w:tcPr>
          <w:p w:rsidR="00B177C0" w:rsidRDefault="00B177C0">
            <w:pPr>
              <w:ind w:firstLine="709"/>
              <w:jc w:val="both"/>
              <w:rPr>
                <w:lang w:eastAsia="en-US"/>
              </w:rPr>
            </w:pP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 xml:space="preserve">Подраздел 2.3 Объем оказываемых услуг </w:t>
            </w: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B177C0" w:rsidRDefault="00B177C0">
            <w:pPr>
              <w:autoSpaceDE w:val="0"/>
              <w:autoSpaceDN w:val="0"/>
              <w:adjustRightInd w:val="0"/>
              <w:ind w:firstLine="540"/>
              <w:jc w:val="center"/>
            </w:pPr>
            <w:r>
              <w:t>В соответствии с Приложением №1 к Техническому заданию.</w:t>
            </w:r>
          </w:p>
        </w:tc>
      </w:tr>
      <w:tr w:rsidR="00B177C0" w:rsidTr="00B177C0">
        <w:trPr>
          <w:trHeight w:val="425"/>
        </w:trPr>
        <w:tc>
          <w:tcPr>
            <w:tcW w:w="9781" w:type="dxa"/>
            <w:gridSpan w:val="4"/>
            <w:tcBorders>
              <w:top w:val="single" w:sz="4" w:space="0" w:color="auto"/>
              <w:left w:val="nil"/>
              <w:bottom w:val="single" w:sz="4" w:space="0" w:color="auto"/>
              <w:right w:val="nil"/>
            </w:tcBorders>
          </w:tcPr>
          <w:p w:rsidR="00B177C0" w:rsidRDefault="00B177C0">
            <w:pPr>
              <w:ind w:firstLine="709"/>
              <w:jc w:val="both"/>
              <w:rPr>
                <w:lang w:eastAsia="en-US"/>
              </w:rPr>
            </w:pP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firstLine="709"/>
              <w:jc w:val="center"/>
              <w:rPr>
                <w:b/>
                <w:lang w:eastAsia="en-US"/>
              </w:rPr>
            </w:pPr>
            <w:r>
              <w:rPr>
                <w:b/>
                <w:lang w:eastAsia="en-US"/>
              </w:rPr>
              <w:t>Подраздел 2.4 Срок оказания услуг</w:t>
            </w: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firstLine="567"/>
              <w:jc w:val="center"/>
            </w:pPr>
            <w:r>
              <w:t>С   момента подписания Договора по 31 декабря 2018 года (включительно).</w:t>
            </w:r>
          </w:p>
        </w:tc>
      </w:tr>
      <w:tr w:rsidR="00B177C0" w:rsidTr="00B177C0">
        <w:trPr>
          <w:trHeight w:val="425"/>
        </w:trPr>
        <w:tc>
          <w:tcPr>
            <w:tcW w:w="9781" w:type="dxa"/>
            <w:gridSpan w:val="4"/>
            <w:tcBorders>
              <w:top w:val="single" w:sz="4" w:space="0" w:color="auto"/>
              <w:left w:val="nil"/>
              <w:bottom w:val="single" w:sz="4" w:space="0" w:color="auto"/>
              <w:right w:val="nil"/>
            </w:tcBorders>
          </w:tcPr>
          <w:p w:rsidR="00B177C0" w:rsidRDefault="00B177C0">
            <w:pPr>
              <w:ind w:firstLine="709"/>
              <w:jc w:val="both"/>
              <w:rPr>
                <w:lang w:eastAsia="en-US"/>
              </w:rPr>
            </w:pP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firstLine="709"/>
              <w:jc w:val="center"/>
              <w:rPr>
                <w:b/>
                <w:lang w:eastAsia="en-US"/>
              </w:rPr>
            </w:pPr>
            <w:r>
              <w:rPr>
                <w:b/>
                <w:lang w:eastAsia="en-US"/>
              </w:rPr>
              <w:t>Подраздел 2.5 Место оказания услуг</w:t>
            </w: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r>
              <w:t>На территории исполнителя, расположенном в радиусе не более 15 км от места расположения предприятия заказчика находящегося по адресу: 309990, Белгородская область, г. Валуйки, ул. Тимирязева, 103-а.</w:t>
            </w:r>
          </w:p>
        </w:tc>
      </w:tr>
      <w:tr w:rsidR="00B177C0" w:rsidTr="00B177C0">
        <w:trPr>
          <w:trHeight w:val="425"/>
        </w:trPr>
        <w:tc>
          <w:tcPr>
            <w:tcW w:w="9781" w:type="dxa"/>
            <w:gridSpan w:val="4"/>
            <w:tcBorders>
              <w:top w:val="single" w:sz="4" w:space="0" w:color="auto"/>
              <w:left w:val="nil"/>
              <w:bottom w:val="single" w:sz="4" w:space="0" w:color="auto"/>
              <w:right w:val="nil"/>
            </w:tcBorders>
          </w:tcPr>
          <w:p w:rsidR="00B177C0" w:rsidRDefault="00B177C0">
            <w:pPr>
              <w:ind w:firstLine="709"/>
              <w:jc w:val="both"/>
              <w:rPr>
                <w:lang w:eastAsia="en-US"/>
              </w:rPr>
            </w:pP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firstLine="709"/>
              <w:jc w:val="center"/>
              <w:rPr>
                <w:b/>
                <w:lang w:eastAsia="en-US"/>
              </w:rPr>
            </w:pPr>
            <w:r>
              <w:rPr>
                <w:b/>
                <w:lang w:eastAsia="en-US"/>
              </w:rPr>
              <w:t>Подраздел 2.6 Условия оказания услуг</w:t>
            </w:r>
          </w:p>
        </w:tc>
      </w:tr>
      <w:tr w:rsidR="00B177C0" w:rsidTr="00B177C0">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Оказание </w:t>
            </w:r>
            <w:proofErr w:type="spellStart"/>
            <w:r>
              <w:rPr>
                <w:rFonts w:ascii="Times New Roman" w:hAnsi="Times New Roman" w:cs="Times New Roman"/>
                <w:sz w:val="24"/>
                <w:szCs w:val="24"/>
              </w:rPr>
              <w:t>клининговых</w:t>
            </w:r>
            <w:proofErr w:type="spellEnd"/>
            <w:r>
              <w:rPr>
                <w:rFonts w:ascii="Times New Roman" w:hAnsi="Times New Roman" w:cs="Times New Roman"/>
                <w:sz w:val="24"/>
                <w:szCs w:val="24"/>
              </w:rPr>
              <w:t xml:space="preserve"> услуг для транспортных средств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B177C0" w:rsidRDefault="00B177C0" w:rsidP="00B177C0">
      <w:pPr>
        <w:jc w:val="center"/>
        <w:rPr>
          <w:b/>
          <w:color w:val="000000"/>
        </w:rPr>
      </w:pPr>
    </w:p>
    <w:p w:rsidR="00B177C0" w:rsidRDefault="00B177C0" w:rsidP="00B177C0">
      <w:pPr>
        <w:jc w:val="center"/>
        <w:rPr>
          <w:b/>
          <w:color w:val="000000"/>
        </w:rPr>
      </w:pPr>
      <w:r>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lastRenderedPageBreak/>
              <w:t>Подраздел 3.1 Общие требования</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pStyle w:val="1"/>
              <w:shd w:val="clear" w:color="auto" w:fill="FFFFFF"/>
              <w:spacing w:before="0" w:beforeAutospacing="0" w:after="144" w:afterAutospacing="0" w:line="242" w:lineRule="atLeast"/>
            </w:pPr>
            <w:r>
              <w:rPr>
                <w:b w:val="0"/>
                <w:sz w:val="24"/>
                <w:szCs w:val="24"/>
              </w:rPr>
              <w:t xml:space="preserve">Проведение </w:t>
            </w:r>
            <w:proofErr w:type="spellStart"/>
            <w:r>
              <w:rPr>
                <w:b w:val="0"/>
                <w:sz w:val="24"/>
                <w:szCs w:val="24"/>
              </w:rPr>
              <w:t>клининговых</w:t>
            </w:r>
            <w:proofErr w:type="spellEnd"/>
            <w:r>
              <w:rPr>
                <w:b w:val="0"/>
                <w:sz w:val="24"/>
                <w:szCs w:val="24"/>
              </w:rPr>
              <w:t xml:space="preserve"> услуг транспортных средств осуществляется в соответствии с требованиями </w:t>
            </w:r>
            <w:r>
              <w:rPr>
                <w:b w:val="0"/>
                <w:color w:val="333333"/>
                <w:sz w:val="24"/>
                <w:szCs w:val="24"/>
              </w:rPr>
              <w:t>Постановления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p>
          <w:p w:rsidR="00B177C0" w:rsidRDefault="00B177C0">
            <w:pPr>
              <w:ind w:firstLine="601"/>
              <w:jc w:val="both"/>
              <w:rPr>
                <w:color w:val="000000"/>
              </w:rPr>
            </w:pPr>
            <w:r>
              <w:rPr>
                <w:color w:val="000000"/>
              </w:rPr>
              <w:t>В спектр услуг должны входить:</w:t>
            </w:r>
          </w:p>
          <w:p w:rsidR="00B177C0" w:rsidRDefault="00B177C0">
            <w:pPr>
              <w:ind w:firstLine="601"/>
              <w:jc w:val="both"/>
              <w:rPr>
                <w:lang w:eastAsia="ar-SA"/>
              </w:rPr>
            </w:pPr>
            <w:r>
              <w:rPr>
                <w:color w:val="000000"/>
              </w:rPr>
              <w:t xml:space="preserve">- </w:t>
            </w:r>
            <w:r>
              <w:t>мойка кузова</w:t>
            </w:r>
            <w:r>
              <w:rPr>
                <w:rFonts w:eastAsia="Batang"/>
              </w:rPr>
              <w:t xml:space="preserve"> с применением очистительной жидкости с химическим составом</w:t>
            </w:r>
            <w:r>
              <w:rPr>
                <w:lang w:eastAsia="ar-SA"/>
              </w:rPr>
              <w:t>;</w:t>
            </w:r>
          </w:p>
          <w:p w:rsidR="00B177C0" w:rsidRDefault="00B177C0">
            <w:pPr>
              <w:ind w:firstLine="601"/>
              <w:jc w:val="both"/>
              <w:rPr>
                <w:lang w:eastAsia="ar-SA"/>
              </w:rPr>
            </w:pPr>
            <w:r>
              <w:rPr>
                <w:lang w:eastAsia="ar-SA"/>
              </w:rPr>
              <w:t xml:space="preserve">- </w:t>
            </w:r>
            <w:r>
              <w:rPr>
                <w:rFonts w:eastAsia="Batang"/>
              </w:rPr>
              <w:t>продувка скрытых полостей автомобиля сжатым воздухом;</w:t>
            </w:r>
          </w:p>
          <w:p w:rsidR="00B177C0" w:rsidRDefault="00B177C0">
            <w:pPr>
              <w:ind w:firstLine="601"/>
              <w:jc w:val="both"/>
              <w:rPr>
                <w:color w:val="000000"/>
              </w:rPr>
            </w:pPr>
            <w:r>
              <w:rPr>
                <w:lang w:eastAsia="ar-SA"/>
              </w:rPr>
              <w:t xml:space="preserve">- </w:t>
            </w:r>
            <w:r>
              <w:rPr>
                <w:rFonts w:eastAsia="Batang"/>
              </w:rPr>
              <w:t>уборка салона пылесосом</w:t>
            </w:r>
            <w:r>
              <w:rPr>
                <w:lang w:eastAsia="ar-SA"/>
              </w:rPr>
              <w:t>;</w:t>
            </w:r>
          </w:p>
          <w:p w:rsidR="00B177C0" w:rsidRDefault="00B177C0">
            <w:pPr>
              <w:ind w:firstLine="601"/>
              <w:jc w:val="both"/>
            </w:pPr>
            <w:r>
              <w:rPr>
                <w:color w:val="000000"/>
              </w:rPr>
              <w:t xml:space="preserve">- </w:t>
            </w:r>
            <w:r>
              <w:rPr>
                <w:rFonts w:eastAsia="Batang"/>
              </w:rPr>
              <w:t xml:space="preserve">чистка стекол </w:t>
            </w:r>
            <w:r>
              <w:t>с наружи и внутри салона;</w:t>
            </w:r>
          </w:p>
          <w:p w:rsidR="00B177C0" w:rsidRDefault="00B177C0">
            <w:pPr>
              <w:ind w:firstLine="601"/>
              <w:jc w:val="both"/>
              <w:rPr>
                <w:rFonts w:eastAsia="Batang"/>
              </w:rPr>
            </w:pPr>
            <w:r>
              <w:t xml:space="preserve">- </w:t>
            </w:r>
            <w:r>
              <w:rPr>
                <w:rFonts w:eastAsia="Batang"/>
              </w:rPr>
              <w:t>мойка или чистка ковриков;</w:t>
            </w:r>
          </w:p>
          <w:p w:rsidR="00B177C0" w:rsidRDefault="00B177C0">
            <w:pPr>
              <w:ind w:firstLine="601"/>
              <w:jc w:val="both"/>
              <w:rPr>
                <w:color w:val="000000"/>
              </w:rPr>
            </w:pPr>
            <w:r>
              <w:rPr>
                <w:rFonts w:eastAsia="Batang"/>
              </w:rPr>
              <w:t xml:space="preserve">- </w:t>
            </w:r>
            <w:r>
              <w:t>удаление влаги с кузова и дверных проемов автотранспорта до сухого состояния.</w:t>
            </w:r>
          </w:p>
          <w:p w:rsidR="00B177C0" w:rsidRDefault="00B177C0">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не менее 2-х машин мест для оказания </w:t>
            </w:r>
            <w:proofErr w:type="spellStart"/>
            <w:r>
              <w:t>клининговых</w:t>
            </w:r>
            <w:proofErr w:type="spellEnd"/>
            <w:r>
              <w:rPr>
                <w:color w:val="000000"/>
              </w:rPr>
              <w:t xml:space="preserve"> услуг.</w:t>
            </w:r>
          </w:p>
        </w:tc>
      </w:tr>
      <w:tr w:rsidR="00B177C0" w:rsidTr="00B177C0">
        <w:trPr>
          <w:trHeight w:val="385"/>
        </w:trPr>
        <w:tc>
          <w:tcPr>
            <w:tcW w:w="9781" w:type="dxa"/>
            <w:tcBorders>
              <w:top w:val="single" w:sz="4" w:space="0" w:color="auto"/>
              <w:left w:val="nil"/>
              <w:bottom w:val="single" w:sz="4" w:space="0" w:color="auto"/>
              <w:right w:val="nil"/>
            </w:tcBorders>
          </w:tcPr>
          <w:p w:rsidR="00B177C0" w:rsidRDefault="00B177C0">
            <w:pPr>
              <w:jc w:val="both"/>
              <w:rPr>
                <w:color w:val="000000"/>
                <w:lang w:eastAsia="en-US"/>
              </w:rPr>
            </w:pP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3.2 Требования к качеству оказываемых услуг</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r>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p w:rsidR="00B177C0" w:rsidRDefault="00B177C0">
            <w:pPr>
              <w:jc w:val="both"/>
              <w:rPr>
                <w:bCs/>
              </w:rPr>
            </w:pPr>
            <w:r>
              <w:rPr>
                <w:rFonts w:ascii="Calibri" w:eastAsia="Calibri" w:hAnsi="Calibri"/>
                <w:lang w:eastAsia="en-US"/>
              </w:rPr>
              <w:t xml:space="preserve">       </w:t>
            </w:r>
            <w:r>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B177C0" w:rsidRDefault="00B177C0">
            <w:pPr>
              <w:widowControl w:val="0"/>
              <w:jc w:val="both"/>
            </w:pPr>
            <w:r>
              <w:rPr>
                <w:bCs/>
              </w:rPr>
              <w:t xml:space="preserve">     Исполнитель гарантирует, что  все услуги будут оказаны в полном объеме и надлежащего качества согласно техническому заданию.</w:t>
            </w:r>
            <w:r>
              <w:t xml:space="preserve"> </w:t>
            </w:r>
          </w:p>
          <w:p w:rsidR="00B177C0" w:rsidRDefault="00B177C0">
            <w:pPr>
              <w:ind w:left="41"/>
              <w:jc w:val="both"/>
              <w:rPr>
                <w:spacing w:val="4"/>
              </w:rPr>
            </w:pPr>
            <w:r>
              <w:rPr>
                <w:bCs/>
              </w:rPr>
              <w:t xml:space="preserve">2. </w:t>
            </w:r>
            <w:r>
              <w:t>Исполнитель должен иметь</w:t>
            </w:r>
            <w:r>
              <w:rPr>
                <w:b/>
              </w:rPr>
              <w:t xml:space="preserve"> </w:t>
            </w:r>
            <w:r>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 указанных в техническом задании</w:t>
            </w:r>
            <w:r>
              <w:rPr>
                <w:b/>
              </w:rPr>
              <w:t>.</w:t>
            </w:r>
          </w:p>
          <w:p w:rsidR="00B177C0" w:rsidRDefault="00B177C0">
            <w:pPr>
              <w:ind w:left="41"/>
              <w:jc w:val="both"/>
              <w:rPr>
                <w:bCs/>
              </w:rPr>
            </w:pPr>
            <w:r>
              <w:t xml:space="preserve"> 4. Исполнитель</w:t>
            </w:r>
            <w:r>
              <w:rPr>
                <w:bCs/>
              </w:rPr>
              <w:t xml:space="preserve"> обязан при осуществлении </w:t>
            </w:r>
            <w:proofErr w:type="spellStart"/>
            <w:r>
              <w:t>клининговых</w:t>
            </w:r>
            <w:proofErr w:type="spellEnd"/>
            <w:r>
              <w:t xml:space="preserve"> услуг</w:t>
            </w:r>
            <w:r>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t xml:space="preserve">Исполнитель </w:t>
            </w:r>
            <w:r>
              <w:rPr>
                <w:bCs/>
              </w:rPr>
              <w:t>несет ответственность в соответствии с действующим законодательством РФ.</w:t>
            </w:r>
          </w:p>
        </w:tc>
      </w:tr>
      <w:tr w:rsidR="00B177C0" w:rsidTr="00B177C0">
        <w:trPr>
          <w:trHeight w:val="385"/>
        </w:trPr>
        <w:tc>
          <w:tcPr>
            <w:tcW w:w="9781" w:type="dxa"/>
            <w:tcBorders>
              <w:top w:val="single" w:sz="4" w:space="0" w:color="auto"/>
              <w:left w:val="nil"/>
              <w:bottom w:val="single" w:sz="4" w:space="0" w:color="auto"/>
              <w:right w:val="nil"/>
            </w:tcBorders>
          </w:tcPr>
          <w:p w:rsidR="00B177C0" w:rsidRDefault="00B177C0">
            <w:pPr>
              <w:ind w:left="432"/>
              <w:jc w:val="both"/>
              <w:rPr>
                <w:color w:val="000000"/>
                <w:lang w:eastAsia="en-US"/>
              </w:rPr>
            </w:pP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3.3 Требования к гарантийным обязательствам оказываемых услуг</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B177C0" w:rsidRDefault="00B177C0">
            <w:pPr>
              <w:ind w:firstLine="432"/>
              <w:jc w:val="both"/>
              <w:rPr>
                <w:color w:val="000000"/>
              </w:rPr>
            </w:pPr>
            <w:r>
              <w:rPr>
                <w:color w:val="000000"/>
              </w:rPr>
              <w:t>Исполнитель обязан:</w:t>
            </w:r>
          </w:p>
          <w:p w:rsidR="00B177C0" w:rsidRDefault="00B177C0">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B177C0" w:rsidRDefault="00B177C0">
            <w:pPr>
              <w:jc w:val="both"/>
            </w:pPr>
            <w:r>
              <w:t>- возместить Заказчику в полном объеме ущерб, причиненный в ходе выполнения работ, если ущерб нанесен Исполнителем по его вине;</w:t>
            </w:r>
          </w:p>
          <w:p w:rsidR="00B177C0" w:rsidRDefault="00B177C0">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B177C0" w:rsidRDefault="00B177C0">
            <w:pPr>
              <w:jc w:val="both"/>
            </w:pPr>
            <w:r>
              <w:t xml:space="preserve">- производить </w:t>
            </w:r>
            <w:proofErr w:type="spellStart"/>
            <w:r>
              <w:t>клининговое</w:t>
            </w:r>
            <w:proofErr w:type="spellEnd"/>
            <w:r>
              <w:t xml:space="preserve"> обслуживание только по заявке Заказчика;</w:t>
            </w:r>
          </w:p>
          <w:p w:rsidR="00B177C0" w:rsidRDefault="00B177C0">
            <w:pPr>
              <w:jc w:val="both"/>
            </w:pPr>
            <w:r>
              <w:t xml:space="preserve">- Заказчик имеет право проверить </w:t>
            </w:r>
            <w:proofErr w:type="spellStart"/>
            <w:r>
              <w:t>клининг</w:t>
            </w:r>
            <w:r w:rsidR="008C5AA4">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B177C0" w:rsidRDefault="00B177C0">
            <w:pPr>
              <w:jc w:val="both"/>
            </w:pPr>
            <w:r>
              <w:lastRenderedPageBreak/>
              <w:t>Гарантийные обязательства:</w:t>
            </w:r>
          </w:p>
          <w:p w:rsidR="00B177C0" w:rsidRDefault="00B177C0">
            <w:pPr>
              <w:shd w:val="clear" w:color="auto" w:fill="FFFFFF"/>
              <w:tabs>
                <w:tab w:val="num" w:pos="34"/>
              </w:tabs>
              <w:autoSpaceDE w:val="0"/>
              <w:autoSpaceDN w:val="0"/>
              <w:adjustRightInd w:val="0"/>
              <w:ind w:right="39"/>
            </w:pPr>
            <w:r>
              <w:t>- требования, связанные с недостатками выполненных услуг (работ), могут быть предъявлены при приемке выполненных работ, в ходе выполнения работ;</w:t>
            </w:r>
          </w:p>
          <w:p w:rsidR="00B177C0" w:rsidRDefault="00B177C0">
            <w:pPr>
              <w:pStyle w:val="ConsPlusNormal"/>
              <w:ind w:firstLine="0"/>
              <w:jc w:val="both"/>
              <w:rPr>
                <w:rFonts w:ascii="Times New Roman" w:hAnsi="Times New Roman" w:cs="Times New Roman"/>
                <w:sz w:val="24"/>
                <w:szCs w:val="24"/>
              </w:rPr>
            </w:pPr>
            <w:r>
              <w:t>- и</w:t>
            </w:r>
            <w:r>
              <w:rPr>
                <w:rFonts w:ascii="Times New Roman" w:eastAsia="MS Mincho" w:hAnsi="Times New Roman"/>
                <w:sz w:val="24"/>
                <w:szCs w:val="24"/>
              </w:rPr>
              <w:t>сполнитель</w:t>
            </w:r>
            <w:r>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B177C0" w:rsidTr="00B177C0">
        <w:trPr>
          <w:trHeight w:val="385"/>
        </w:trPr>
        <w:tc>
          <w:tcPr>
            <w:tcW w:w="9781" w:type="dxa"/>
            <w:tcBorders>
              <w:top w:val="single" w:sz="4" w:space="0" w:color="auto"/>
              <w:left w:val="nil"/>
              <w:bottom w:val="single" w:sz="4" w:space="0" w:color="auto"/>
              <w:right w:val="nil"/>
            </w:tcBorders>
          </w:tcPr>
          <w:p w:rsidR="00B177C0" w:rsidRDefault="00B177C0">
            <w:pPr>
              <w:ind w:firstLine="459"/>
              <w:jc w:val="both"/>
              <w:rPr>
                <w:color w:val="000000"/>
                <w:lang w:eastAsia="en-US"/>
              </w:rPr>
            </w:pP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 xml:space="preserve">Подраздел 3.4 Требования к конфиденциальности </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B177C0" w:rsidRDefault="00B177C0">
            <w:pPr>
              <w:shd w:val="clear" w:color="auto" w:fill="FFFFFF"/>
              <w:tabs>
                <w:tab w:val="num" w:pos="34"/>
              </w:tabs>
              <w:autoSpaceDE w:val="0"/>
              <w:autoSpaceDN w:val="0"/>
              <w:adjustRightInd w:val="0"/>
              <w:ind w:right="39" w:firstLine="709"/>
              <w:jc w:val="center"/>
              <w:rPr>
                <w:highlight w:val="yellow"/>
              </w:rPr>
            </w:pPr>
            <w:r>
              <w:t>Не требуется.</w:t>
            </w:r>
          </w:p>
        </w:tc>
      </w:tr>
      <w:tr w:rsidR="00B177C0" w:rsidTr="00B177C0">
        <w:trPr>
          <w:trHeight w:val="385"/>
        </w:trPr>
        <w:tc>
          <w:tcPr>
            <w:tcW w:w="9781" w:type="dxa"/>
            <w:tcBorders>
              <w:top w:val="single" w:sz="4" w:space="0" w:color="auto"/>
              <w:left w:val="nil"/>
              <w:bottom w:val="single" w:sz="4" w:space="0" w:color="auto"/>
              <w:right w:val="nil"/>
            </w:tcBorders>
          </w:tcPr>
          <w:p w:rsidR="00B177C0" w:rsidRDefault="00B177C0">
            <w:pPr>
              <w:ind w:left="601"/>
              <w:jc w:val="both"/>
              <w:rPr>
                <w:color w:val="000000"/>
                <w:lang w:eastAsia="en-US"/>
              </w:rPr>
            </w:pP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3.5 Требования к безопасности оказания услуг</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B177C0" w:rsidRDefault="00B177C0">
            <w:pPr>
              <w:shd w:val="clear" w:color="auto" w:fill="FFFFFF"/>
              <w:tabs>
                <w:tab w:val="num" w:pos="34"/>
              </w:tabs>
              <w:autoSpaceDE w:val="0"/>
              <w:autoSpaceDN w:val="0"/>
              <w:adjustRightInd w:val="0"/>
              <w:ind w:right="39" w:firstLine="709"/>
              <w:jc w:val="center"/>
              <w:rPr>
                <w:color w:val="FF0000"/>
                <w:highlight w:val="yellow"/>
              </w:rPr>
            </w:pPr>
            <w:r>
              <w:t>Не требуется.</w:t>
            </w:r>
          </w:p>
        </w:tc>
      </w:tr>
    </w:tbl>
    <w:p w:rsidR="00B177C0" w:rsidRDefault="00B177C0" w:rsidP="00B177C0">
      <w:pPr>
        <w:jc w:val="center"/>
        <w:rPr>
          <w:b/>
          <w:color w:val="000000"/>
        </w:rPr>
      </w:pPr>
    </w:p>
    <w:p w:rsidR="00B177C0" w:rsidRDefault="00B177C0" w:rsidP="00B177C0">
      <w:pPr>
        <w:jc w:val="center"/>
        <w:rPr>
          <w:b/>
          <w:color w:val="000000"/>
        </w:rPr>
      </w:pPr>
      <w:r>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4.1 Описание конечного результата оказанных услуг</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autoSpaceDE w:val="0"/>
              <w:autoSpaceDN w:val="0"/>
              <w:adjustRightInd w:val="0"/>
              <w:ind w:firstLine="540"/>
              <w:jc w:val="both"/>
              <w:rPr>
                <w:rFonts w:eastAsia="Calibri"/>
                <w:lang w:eastAsia="en-US"/>
              </w:rPr>
            </w:pPr>
            <w:r>
              <w:rPr>
                <w:color w:val="000000"/>
              </w:rPr>
              <w:t>Работы считаются выполненными с момента подписания Сторонами акта сдачи-приемки выполненных работ.</w:t>
            </w:r>
          </w:p>
        </w:tc>
      </w:tr>
      <w:tr w:rsidR="00B177C0" w:rsidTr="00B177C0">
        <w:trPr>
          <w:trHeight w:val="385"/>
        </w:trPr>
        <w:tc>
          <w:tcPr>
            <w:tcW w:w="9781" w:type="dxa"/>
            <w:tcBorders>
              <w:top w:val="single" w:sz="4" w:space="0" w:color="auto"/>
              <w:left w:val="nil"/>
              <w:bottom w:val="single" w:sz="4" w:space="0" w:color="auto"/>
              <w:right w:val="nil"/>
            </w:tcBorders>
          </w:tcPr>
          <w:p w:rsidR="00B177C0" w:rsidRDefault="00B177C0">
            <w:pPr>
              <w:ind w:firstLine="601"/>
              <w:jc w:val="both"/>
              <w:rPr>
                <w:color w:val="000000"/>
                <w:lang w:eastAsia="en-US"/>
              </w:rPr>
            </w:pP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jc w:val="center"/>
              <w:rPr>
                <w:b/>
                <w:color w:val="000000"/>
                <w:lang w:eastAsia="en-US"/>
              </w:rPr>
            </w:pPr>
            <w:r>
              <w:rPr>
                <w:b/>
                <w:color w:val="000000"/>
                <w:lang w:eastAsia="en-US"/>
              </w:rPr>
              <w:t>Подраздел 4.2 Требования по приемке услуг</w:t>
            </w:r>
          </w:p>
        </w:tc>
      </w:tr>
      <w:tr w:rsidR="00B177C0" w:rsidTr="00B177C0">
        <w:trPr>
          <w:trHeight w:val="385"/>
        </w:trPr>
        <w:tc>
          <w:tcPr>
            <w:tcW w:w="9781" w:type="dxa"/>
            <w:tcBorders>
              <w:top w:val="single" w:sz="4" w:space="0" w:color="auto"/>
              <w:left w:val="single" w:sz="4" w:space="0" w:color="auto"/>
              <w:bottom w:val="single" w:sz="4" w:space="0" w:color="auto"/>
              <w:right w:val="single" w:sz="4" w:space="0" w:color="auto"/>
            </w:tcBorders>
            <w:hideMark/>
          </w:tcPr>
          <w:p w:rsidR="00B177C0" w:rsidRDefault="00B177C0">
            <w:pPr>
              <w:autoSpaceDE w:val="0"/>
              <w:autoSpaceDN w:val="0"/>
              <w:adjustRightInd w:val="0"/>
              <w:ind w:firstLine="360"/>
              <w:jc w:val="both"/>
              <w:rPr>
                <w:color w:val="000000"/>
              </w:rPr>
            </w:pPr>
            <w:r>
              <w:rPr>
                <w:color w:val="000000"/>
              </w:rPr>
              <w:t xml:space="preserve">По окончании  </w:t>
            </w:r>
            <w:proofErr w:type="spellStart"/>
            <w:r>
              <w:rPr>
                <w:color w:val="000000"/>
              </w:rPr>
              <w:t>клининговых</w:t>
            </w:r>
            <w:proofErr w:type="spellEnd"/>
            <w:r>
              <w:rPr>
                <w:color w:val="000000"/>
              </w:rPr>
              <w:t xml:space="preserve"> услуг Исполнитель лично или по телефону, уведомляет об этом Заказчика. Заказчик обязан в присутствии администратора Исполнителя проверить объем и качество выполненных работ.</w:t>
            </w:r>
          </w:p>
        </w:tc>
      </w:tr>
    </w:tbl>
    <w:p w:rsidR="00B177C0" w:rsidRDefault="00B177C0" w:rsidP="00B177C0">
      <w:pPr>
        <w:jc w:val="center"/>
        <w:rPr>
          <w:color w:val="000000"/>
        </w:rPr>
      </w:pPr>
    </w:p>
    <w:p w:rsidR="00B177C0" w:rsidRDefault="00B177C0" w:rsidP="00B177C0">
      <w:pPr>
        <w:jc w:val="center"/>
        <w:rPr>
          <w:color w:val="000000"/>
        </w:rPr>
      </w:pPr>
      <w:r>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B177C0" w:rsidTr="00B177C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firstLine="459"/>
              <w:jc w:val="center"/>
              <w:rPr>
                <w:color w:val="000000"/>
                <w:lang w:eastAsia="en-US"/>
              </w:rPr>
            </w:pPr>
            <w:r>
              <w:rPr>
                <w:b/>
                <w:color w:val="000000"/>
                <w:lang w:eastAsia="en-US"/>
              </w:rPr>
              <w:t>Подраздел 5.1 Требования к Участнику закупки, предусмотренные</w:t>
            </w:r>
            <w:r>
              <w:rPr>
                <w:color w:val="000000"/>
                <w:lang w:eastAsia="en-US"/>
              </w:rPr>
              <w:t xml:space="preserve"> </w:t>
            </w:r>
            <w:r>
              <w:rPr>
                <w:b/>
                <w:color w:val="000000"/>
                <w:lang w:eastAsia="en-US"/>
              </w:rPr>
              <w:t>законодательством РФ</w:t>
            </w:r>
          </w:p>
        </w:tc>
      </w:tr>
      <w:tr w:rsidR="00B177C0" w:rsidTr="00B177C0">
        <w:trPr>
          <w:trHeight w:val="527"/>
        </w:trPr>
        <w:tc>
          <w:tcPr>
            <w:tcW w:w="660"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B177C0" w:rsidRDefault="00B177C0">
            <w:pPr>
              <w:ind w:left="100"/>
              <w:jc w:val="both"/>
              <w:rPr>
                <w:lang w:eastAsia="en-US"/>
              </w:rPr>
            </w:pPr>
            <w:r>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Документы, подтверждающие соответствие Участника требованиям</w:t>
            </w:r>
          </w:p>
        </w:tc>
      </w:tr>
      <w:tr w:rsidR="008C5AA4" w:rsidTr="008C5AA4">
        <w:trPr>
          <w:trHeight w:val="385"/>
        </w:trPr>
        <w:tc>
          <w:tcPr>
            <w:tcW w:w="660" w:type="dxa"/>
            <w:tcBorders>
              <w:top w:val="single" w:sz="4" w:space="0" w:color="auto"/>
              <w:left w:val="single" w:sz="4" w:space="0" w:color="auto"/>
              <w:bottom w:val="single" w:sz="4" w:space="0" w:color="auto"/>
              <w:right w:val="single" w:sz="4" w:space="0" w:color="auto"/>
            </w:tcBorders>
            <w:hideMark/>
          </w:tcPr>
          <w:p w:rsidR="008C5AA4" w:rsidRDefault="008C5AA4">
            <w:pPr>
              <w:ind w:left="120"/>
              <w:rPr>
                <w:lang w:eastAsia="en-US"/>
              </w:rPr>
            </w:pPr>
            <w:r>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8C5AA4" w:rsidRDefault="008C5AA4">
            <w:pPr>
              <w:ind w:left="100"/>
              <w:jc w:val="both"/>
              <w:rPr>
                <w:lang w:eastAsia="en-US"/>
              </w:rPr>
            </w:pPr>
            <w:r>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tcPr>
          <w:p w:rsidR="008C5AA4" w:rsidRDefault="008C5AA4">
            <w:r w:rsidRPr="00633446">
              <w:rPr>
                <w:lang w:eastAsia="en-US"/>
              </w:rPr>
              <w:t>Декларация соответствия</w:t>
            </w:r>
          </w:p>
        </w:tc>
      </w:tr>
      <w:tr w:rsidR="008C5AA4" w:rsidTr="008C5AA4">
        <w:trPr>
          <w:trHeight w:val="385"/>
        </w:trPr>
        <w:tc>
          <w:tcPr>
            <w:tcW w:w="660" w:type="dxa"/>
            <w:tcBorders>
              <w:top w:val="single" w:sz="4" w:space="0" w:color="auto"/>
              <w:left w:val="single" w:sz="4" w:space="0" w:color="auto"/>
              <w:bottom w:val="single" w:sz="4" w:space="0" w:color="auto"/>
              <w:right w:val="single" w:sz="4" w:space="0" w:color="auto"/>
            </w:tcBorders>
            <w:hideMark/>
          </w:tcPr>
          <w:p w:rsidR="008C5AA4" w:rsidRDefault="008C5AA4">
            <w:pPr>
              <w:ind w:left="120"/>
              <w:rPr>
                <w:lang w:eastAsia="en-US"/>
              </w:rPr>
            </w:pPr>
            <w:r>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8C5AA4" w:rsidRDefault="008C5AA4">
            <w:pPr>
              <w:ind w:left="100"/>
              <w:jc w:val="both"/>
              <w:rPr>
                <w:lang w:eastAsia="en-US"/>
              </w:rPr>
            </w:pPr>
            <w:r>
              <w:rPr>
                <w:lang w:eastAsia="en-US"/>
              </w:rPr>
              <w:t xml:space="preserve">В отношении Участника не должно </w:t>
            </w:r>
            <w:proofErr w:type="gramStart"/>
            <w:r>
              <w:rPr>
                <w:lang w:eastAsia="en-US"/>
              </w:rPr>
              <w:t>проводится</w:t>
            </w:r>
            <w:proofErr w:type="gramEnd"/>
            <w:r>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tcPr>
          <w:p w:rsidR="008C5AA4" w:rsidRDefault="008C5AA4">
            <w:r w:rsidRPr="00633446">
              <w:rPr>
                <w:lang w:eastAsia="en-US"/>
              </w:rPr>
              <w:t>Декларация соответствия</w:t>
            </w:r>
          </w:p>
        </w:tc>
      </w:tr>
      <w:tr w:rsidR="00B177C0" w:rsidTr="00B177C0">
        <w:trPr>
          <w:trHeight w:val="385"/>
        </w:trPr>
        <w:tc>
          <w:tcPr>
            <w:tcW w:w="660" w:type="dxa"/>
            <w:tcBorders>
              <w:top w:val="single" w:sz="4" w:space="0" w:color="auto"/>
              <w:left w:val="single" w:sz="4" w:space="0" w:color="auto"/>
              <w:bottom w:val="single" w:sz="4" w:space="0" w:color="auto"/>
              <w:right w:val="single" w:sz="4" w:space="0" w:color="auto"/>
            </w:tcBorders>
            <w:hideMark/>
          </w:tcPr>
          <w:p w:rsidR="00B177C0" w:rsidRDefault="00B177C0">
            <w:pPr>
              <w:ind w:left="120"/>
              <w:rPr>
                <w:lang w:eastAsia="en-US"/>
              </w:rPr>
            </w:pPr>
            <w:r>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B177C0" w:rsidRDefault="00B177C0">
            <w:pPr>
              <w:ind w:left="100"/>
              <w:jc w:val="both"/>
              <w:rPr>
                <w:lang w:eastAsia="en-US"/>
              </w:rPr>
            </w:pPr>
            <w:r>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lastRenderedPageBreak/>
              <w:t>Декларация соответствия</w:t>
            </w:r>
          </w:p>
        </w:tc>
      </w:tr>
      <w:tr w:rsidR="00B177C0" w:rsidTr="00B177C0">
        <w:trPr>
          <w:trHeight w:val="385"/>
        </w:trPr>
        <w:tc>
          <w:tcPr>
            <w:tcW w:w="660" w:type="dxa"/>
            <w:tcBorders>
              <w:top w:val="single" w:sz="4" w:space="0" w:color="auto"/>
              <w:left w:val="single" w:sz="4" w:space="0" w:color="auto"/>
              <w:bottom w:val="single" w:sz="4" w:space="0" w:color="auto"/>
              <w:right w:val="single" w:sz="4" w:space="0" w:color="auto"/>
            </w:tcBorders>
            <w:hideMark/>
          </w:tcPr>
          <w:p w:rsidR="00B177C0" w:rsidRDefault="00B177C0">
            <w:pPr>
              <w:ind w:left="120"/>
              <w:rPr>
                <w:lang w:eastAsia="en-US"/>
              </w:rPr>
            </w:pPr>
            <w:r>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B177C0" w:rsidRDefault="00B177C0">
            <w:pPr>
              <w:ind w:left="100"/>
              <w:jc w:val="both"/>
              <w:rPr>
                <w:lang w:eastAsia="en-US"/>
              </w:rPr>
            </w:pPr>
            <w:r>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Декларация соответствия</w:t>
            </w:r>
          </w:p>
        </w:tc>
      </w:tr>
      <w:tr w:rsidR="00B177C0" w:rsidTr="00B177C0">
        <w:trPr>
          <w:trHeight w:val="385"/>
        </w:trPr>
        <w:tc>
          <w:tcPr>
            <w:tcW w:w="660" w:type="dxa"/>
            <w:tcBorders>
              <w:top w:val="single" w:sz="4" w:space="0" w:color="auto"/>
              <w:left w:val="single" w:sz="4" w:space="0" w:color="auto"/>
              <w:bottom w:val="single" w:sz="4" w:space="0" w:color="auto"/>
              <w:right w:val="single" w:sz="4" w:space="0" w:color="auto"/>
            </w:tcBorders>
            <w:hideMark/>
          </w:tcPr>
          <w:p w:rsidR="00B177C0" w:rsidRDefault="00B177C0">
            <w:pPr>
              <w:ind w:left="120"/>
              <w:rPr>
                <w:lang w:eastAsia="en-US"/>
              </w:rPr>
            </w:pPr>
            <w:r>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B177C0" w:rsidRDefault="00B177C0">
            <w:pPr>
              <w:ind w:left="100"/>
              <w:jc w:val="both"/>
              <w:rPr>
                <w:lang w:eastAsia="en-US"/>
              </w:rPr>
            </w:pPr>
            <w:r>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B177C0" w:rsidRDefault="00B177C0">
            <w:pPr>
              <w:ind w:left="120"/>
              <w:rPr>
                <w:lang w:eastAsia="en-US"/>
              </w:rPr>
            </w:pPr>
            <w:r>
              <w:rPr>
                <w:lang w:eastAsia="en-US"/>
              </w:rPr>
              <w:t>Декларация соответствия</w:t>
            </w:r>
          </w:p>
        </w:tc>
      </w:tr>
      <w:tr w:rsidR="008C5AA4" w:rsidTr="00B177C0">
        <w:trPr>
          <w:trHeight w:val="385"/>
        </w:trPr>
        <w:tc>
          <w:tcPr>
            <w:tcW w:w="660" w:type="dxa"/>
            <w:tcBorders>
              <w:top w:val="single" w:sz="4" w:space="0" w:color="auto"/>
              <w:left w:val="single" w:sz="4" w:space="0" w:color="auto"/>
              <w:bottom w:val="single" w:sz="4" w:space="0" w:color="auto"/>
              <w:right w:val="single" w:sz="4" w:space="0" w:color="auto"/>
            </w:tcBorders>
          </w:tcPr>
          <w:p w:rsidR="008C5AA4" w:rsidRDefault="008C5AA4">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8C5AA4" w:rsidRDefault="008C5AA4">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8C5AA4" w:rsidRDefault="008C5AA4">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8C5AA4" w:rsidRDefault="008C5AA4">
            <w:pPr>
              <w:spacing w:line="276" w:lineRule="auto"/>
              <w:rPr>
                <w:lang w:eastAsia="en-US"/>
              </w:rPr>
            </w:pPr>
          </w:p>
        </w:tc>
      </w:tr>
      <w:tr w:rsidR="00B177C0" w:rsidTr="00B177C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rsidP="008C5AA4">
            <w:pPr>
              <w:ind w:left="120"/>
              <w:jc w:val="both"/>
              <w:rPr>
                <w:lang w:eastAsia="en-US"/>
              </w:rPr>
            </w:pPr>
            <w:r>
              <w:rPr>
                <w:lang w:eastAsia="en-US"/>
              </w:rPr>
              <w:lastRenderedPageBreak/>
              <w:t>Требования п. 1-</w:t>
            </w:r>
            <w:r w:rsidR="008C5AA4">
              <w:rPr>
                <w:lang w:eastAsia="en-US"/>
              </w:rPr>
              <w:t>6</w:t>
            </w:r>
            <w:r>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B177C0" w:rsidTr="00B177C0">
        <w:trPr>
          <w:trHeight w:val="385"/>
        </w:trPr>
        <w:tc>
          <w:tcPr>
            <w:tcW w:w="9781" w:type="dxa"/>
            <w:gridSpan w:val="4"/>
            <w:tcBorders>
              <w:top w:val="single" w:sz="4" w:space="0" w:color="auto"/>
              <w:left w:val="nil"/>
              <w:bottom w:val="single" w:sz="4" w:space="0" w:color="auto"/>
              <w:right w:val="nil"/>
            </w:tcBorders>
          </w:tcPr>
          <w:p w:rsidR="00B177C0" w:rsidRDefault="00B177C0">
            <w:pPr>
              <w:ind w:left="120"/>
              <w:rPr>
                <w:lang w:eastAsia="en-US"/>
              </w:rPr>
            </w:pPr>
          </w:p>
        </w:tc>
      </w:tr>
      <w:tr w:rsidR="00B177C0" w:rsidTr="00B177C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left="120"/>
              <w:jc w:val="center"/>
              <w:rPr>
                <w:b/>
                <w:lang w:eastAsia="en-US"/>
              </w:rPr>
            </w:pPr>
            <w:r>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B177C0" w:rsidTr="00B177C0">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B177C0" w:rsidRDefault="00B177C0">
            <w:pPr>
              <w:ind w:left="120"/>
              <w:jc w:val="both"/>
              <w:rPr>
                <w:lang w:eastAsia="en-US"/>
              </w:rPr>
            </w:pPr>
            <w:r>
              <w:rPr>
                <w:lang w:eastAsia="en-US"/>
              </w:rPr>
              <w:t>Документы, подтверждающие соответствие Участника дополнительным требованиям</w:t>
            </w:r>
          </w:p>
        </w:tc>
      </w:tr>
      <w:tr w:rsidR="00B177C0" w:rsidTr="008C5AA4">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B177C0" w:rsidRDefault="00B177C0">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B177C0" w:rsidRDefault="008C5AA4">
            <w:pPr>
              <w:widowControl w:val="0"/>
              <w:suppressAutoHyphens/>
              <w:jc w:val="both"/>
              <w:rPr>
                <w:lang w:eastAsia="en-US"/>
              </w:rPr>
            </w:pPr>
            <w:r>
              <w:rPr>
                <w:lang w:eastAsia="en-US"/>
              </w:rPr>
              <w:t>Не предъявляются</w:t>
            </w:r>
          </w:p>
        </w:tc>
        <w:tc>
          <w:tcPr>
            <w:tcW w:w="4366" w:type="dxa"/>
            <w:tcBorders>
              <w:top w:val="single" w:sz="4" w:space="0" w:color="auto"/>
              <w:left w:val="single" w:sz="4" w:space="0" w:color="auto"/>
              <w:bottom w:val="single" w:sz="4" w:space="0" w:color="auto"/>
              <w:right w:val="single" w:sz="4" w:space="0" w:color="auto"/>
            </w:tcBorders>
          </w:tcPr>
          <w:p w:rsidR="00B177C0" w:rsidRDefault="00B177C0">
            <w:pPr>
              <w:ind w:left="120"/>
              <w:rPr>
                <w:lang w:eastAsia="en-US"/>
              </w:rPr>
            </w:pPr>
          </w:p>
        </w:tc>
      </w:tr>
      <w:tr w:rsidR="00B177C0" w:rsidTr="00B177C0">
        <w:trPr>
          <w:trHeight w:val="385"/>
        </w:trPr>
        <w:tc>
          <w:tcPr>
            <w:tcW w:w="9781" w:type="dxa"/>
            <w:gridSpan w:val="4"/>
            <w:tcBorders>
              <w:top w:val="single" w:sz="4" w:space="0" w:color="auto"/>
              <w:left w:val="nil"/>
              <w:bottom w:val="single" w:sz="4" w:space="0" w:color="auto"/>
              <w:right w:val="nil"/>
            </w:tcBorders>
          </w:tcPr>
          <w:p w:rsidR="00B177C0" w:rsidRDefault="00B177C0">
            <w:pPr>
              <w:ind w:left="120"/>
              <w:jc w:val="both"/>
              <w:rPr>
                <w:lang w:eastAsia="en-US"/>
              </w:rPr>
            </w:pPr>
          </w:p>
        </w:tc>
      </w:tr>
      <w:tr w:rsidR="00B177C0" w:rsidTr="00B177C0">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B177C0" w:rsidRDefault="00B177C0">
            <w:pPr>
              <w:ind w:left="120"/>
              <w:jc w:val="center"/>
              <w:rPr>
                <w:b/>
                <w:lang w:eastAsia="en-US"/>
              </w:rPr>
            </w:pPr>
            <w:r>
              <w:rPr>
                <w:b/>
                <w:color w:val="000000"/>
                <w:lang w:eastAsia="en-US"/>
              </w:rPr>
              <w:t xml:space="preserve">Подраздел 5.3 </w:t>
            </w:r>
            <w:r>
              <w:rPr>
                <w:rFonts w:eastAsia="Arial Unicode MS"/>
                <w:b/>
                <w:lang w:eastAsia="en-US"/>
              </w:rPr>
              <w:t>Привлечение Участником закупки Соисполнителя:</w:t>
            </w:r>
          </w:p>
        </w:tc>
      </w:tr>
      <w:tr w:rsidR="00B177C0" w:rsidTr="00B177C0">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B177C0" w:rsidRDefault="00B177C0">
            <w:pPr>
              <w:ind w:left="100"/>
              <w:jc w:val="center"/>
              <w:rPr>
                <w:lang w:eastAsia="en-US"/>
              </w:rPr>
            </w:pPr>
            <w:r>
              <w:rPr>
                <w:lang w:eastAsia="en-US"/>
              </w:rPr>
              <w:t>Допускается</w:t>
            </w:r>
          </w:p>
        </w:tc>
      </w:tr>
    </w:tbl>
    <w:p w:rsidR="00B177C0" w:rsidRDefault="00B177C0" w:rsidP="00B177C0">
      <w:pPr>
        <w:autoSpaceDE w:val="0"/>
        <w:autoSpaceDN w:val="0"/>
        <w:adjustRightInd w:val="0"/>
        <w:spacing w:line="360" w:lineRule="auto"/>
        <w:jc w:val="center"/>
        <w:rPr>
          <w:b/>
        </w:rPr>
      </w:pPr>
    </w:p>
    <w:p w:rsidR="00B177C0" w:rsidRDefault="00B177C0" w:rsidP="00B177C0">
      <w:pPr>
        <w:spacing w:line="360" w:lineRule="auto"/>
        <w:jc w:val="both"/>
        <w:rPr>
          <w:b/>
          <w:color w:val="000000"/>
          <w:sz w:val="28"/>
          <w:szCs w:val="28"/>
          <w:lang w:val="en-US"/>
        </w:rPr>
      </w:pPr>
      <w:r>
        <w:rPr>
          <w:b/>
          <w:color w:val="000000"/>
          <w:sz w:val="28"/>
          <w:szCs w:val="28"/>
        </w:rPr>
        <w:t xml:space="preserve">                                           </w:t>
      </w:r>
    </w:p>
    <w:p w:rsidR="00B177C0" w:rsidRDefault="00B177C0" w:rsidP="00B177C0">
      <w:pPr>
        <w:widowControl w:val="0"/>
        <w:tabs>
          <w:tab w:val="left" w:pos="0"/>
        </w:tabs>
        <w:autoSpaceDE w:val="0"/>
        <w:autoSpaceDN w:val="0"/>
        <w:adjustRightInd w:val="0"/>
        <w:jc w:val="right"/>
        <w:rPr>
          <w:i/>
          <w:lang w:val="en-US"/>
        </w:rPr>
      </w:pPr>
    </w:p>
    <w:p w:rsidR="00B177C0" w:rsidRDefault="008C5AA4" w:rsidP="00B177C0">
      <w:pPr>
        <w:widowControl w:val="0"/>
        <w:tabs>
          <w:tab w:val="left" w:pos="0"/>
        </w:tabs>
        <w:autoSpaceDE w:val="0"/>
        <w:autoSpaceDN w:val="0"/>
        <w:adjustRightInd w:val="0"/>
        <w:jc w:val="right"/>
        <w:rPr>
          <w:b/>
          <w:i/>
        </w:rPr>
      </w:pPr>
      <w:r>
        <w:rPr>
          <w:i/>
        </w:rPr>
        <w:br w:type="column"/>
      </w:r>
      <w:r w:rsidR="00B177C0">
        <w:rPr>
          <w:i/>
        </w:rPr>
        <w:lastRenderedPageBreak/>
        <w:t xml:space="preserve">  </w:t>
      </w:r>
      <w:r w:rsidR="00B177C0">
        <w:rPr>
          <w:b/>
          <w:i/>
        </w:rPr>
        <w:t>Приложение № 1</w:t>
      </w:r>
    </w:p>
    <w:p w:rsidR="00B177C0" w:rsidRDefault="00B177C0" w:rsidP="00B177C0">
      <w:pPr>
        <w:widowControl w:val="0"/>
        <w:tabs>
          <w:tab w:val="left" w:pos="0"/>
        </w:tabs>
        <w:autoSpaceDE w:val="0"/>
        <w:autoSpaceDN w:val="0"/>
        <w:adjustRightInd w:val="0"/>
        <w:jc w:val="right"/>
        <w:rPr>
          <w:i/>
          <w:sz w:val="22"/>
          <w:szCs w:val="22"/>
        </w:rPr>
      </w:pPr>
      <w:r>
        <w:rPr>
          <w:i/>
          <w:sz w:val="22"/>
          <w:szCs w:val="22"/>
        </w:rPr>
        <w:t xml:space="preserve">к Техническому заданию </w:t>
      </w:r>
    </w:p>
    <w:p w:rsidR="00B177C0" w:rsidRDefault="00B177C0" w:rsidP="00B177C0">
      <w:pPr>
        <w:widowControl w:val="0"/>
        <w:autoSpaceDE w:val="0"/>
        <w:autoSpaceDN w:val="0"/>
        <w:adjustRightInd w:val="0"/>
        <w:jc w:val="center"/>
        <w:rPr>
          <w:b/>
          <w:i/>
        </w:rPr>
      </w:pPr>
    </w:p>
    <w:p w:rsidR="00B177C0" w:rsidRDefault="00B177C0" w:rsidP="00B177C0">
      <w:pPr>
        <w:widowControl w:val="0"/>
        <w:autoSpaceDE w:val="0"/>
        <w:autoSpaceDN w:val="0"/>
        <w:adjustRightInd w:val="0"/>
        <w:rPr>
          <w:b/>
          <w:i/>
        </w:rPr>
      </w:pPr>
    </w:p>
    <w:p w:rsidR="00B177C0" w:rsidRDefault="00B177C0" w:rsidP="00B177C0">
      <w:pPr>
        <w:spacing w:before="60"/>
        <w:jc w:val="center"/>
        <w:rPr>
          <w:b/>
        </w:rPr>
      </w:pPr>
      <w:r>
        <w:rPr>
          <w:b/>
        </w:rPr>
        <w:t xml:space="preserve">Спецификация на оказываемые </w:t>
      </w:r>
      <w:proofErr w:type="spellStart"/>
      <w:r>
        <w:rPr>
          <w:b/>
        </w:rPr>
        <w:t>клининговые</w:t>
      </w:r>
      <w:proofErr w:type="spellEnd"/>
      <w:r>
        <w:rPr>
          <w:b/>
        </w:rPr>
        <w:t xml:space="preserve"> услуги</w:t>
      </w:r>
    </w:p>
    <w:p w:rsidR="00B177C0" w:rsidRDefault="00B177C0" w:rsidP="00B177C0">
      <w:pPr>
        <w:spacing w:before="60"/>
        <w:jc w:val="center"/>
        <w:rPr>
          <w:b/>
          <w:i/>
        </w:rPr>
      </w:pPr>
    </w:p>
    <w:tbl>
      <w:tblPr>
        <w:tblW w:w="7070"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3119"/>
      </w:tblGrid>
      <w:tr w:rsidR="00B177C0" w:rsidTr="008C5AA4">
        <w:trPr>
          <w:trHeight w:val="415"/>
          <w:jc w:val="center"/>
        </w:trPr>
        <w:tc>
          <w:tcPr>
            <w:tcW w:w="3951"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rPr>
                <w:bCs/>
                <w:color w:val="000000"/>
                <w:lang w:val="en-US"/>
              </w:rPr>
            </w:pPr>
            <w:r>
              <w:rPr>
                <w:bCs/>
                <w:color w:val="000000"/>
              </w:rPr>
              <w:t>Вид транспортного средства</w:t>
            </w:r>
          </w:p>
        </w:tc>
        <w:tc>
          <w:tcPr>
            <w:tcW w:w="3119"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pPr>
            <w:r>
              <w:t xml:space="preserve">Цены </w:t>
            </w:r>
            <w:proofErr w:type="spellStart"/>
            <w:r>
              <w:t>расчитаны</w:t>
            </w:r>
            <w:proofErr w:type="spellEnd"/>
            <w:r>
              <w:t xml:space="preserve"> по среднему значению</w:t>
            </w:r>
          </w:p>
          <w:p w:rsidR="00B177C0" w:rsidRDefault="00B177C0">
            <w:pPr>
              <w:jc w:val="center"/>
            </w:pPr>
            <w:r>
              <w:t>за единицу, руб., с НДС</w:t>
            </w:r>
          </w:p>
        </w:tc>
      </w:tr>
      <w:tr w:rsidR="00B177C0" w:rsidTr="008C5AA4">
        <w:trPr>
          <w:trHeight w:val="288"/>
          <w:jc w:val="center"/>
        </w:trPr>
        <w:tc>
          <w:tcPr>
            <w:tcW w:w="3951"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8C5AA4">
            <w:pPr>
              <w:ind w:right="-33"/>
              <w:rPr>
                <w:color w:val="000000"/>
              </w:rPr>
            </w:pPr>
            <w:bookmarkStart w:id="0" w:name="_GoBack" w:colFirst="0" w:colLast="0"/>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до 2 т.</w:t>
            </w:r>
          </w:p>
        </w:tc>
        <w:tc>
          <w:tcPr>
            <w:tcW w:w="3119" w:type="dxa"/>
            <w:tcBorders>
              <w:top w:val="single" w:sz="4" w:space="0" w:color="auto"/>
              <w:left w:val="single" w:sz="4" w:space="0" w:color="auto"/>
              <w:bottom w:val="single" w:sz="4" w:space="0" w:color="auto"/>
              <w:right w:val="single" w:sz="4" w:space="0" w:color="auto"/>
            </w:tcBorders>
            <w:vAlign w:val="center"/>
          </w:tcPr>
          <w:p w:rsidR="00B177C0" w:rsidRDefault="00B177C0">
            <w:pPr>
              <w:jc w:val="center"/>
              <w:rPr>
                <w:color w:val="000000"/>
                <w:lang w:val="en-US"/>
              </w:rPr>
            </w:pPr>
            <w:r>
              <w:rPr>
                <w:color w:val="000000"/>
                <w:lang w:val="en-US"/>
              </w:rPr>
              <w:t>413,00</w:t>
            </w:r>
          </w:p>
          <w:p w:rsidR="00B177C0" w:rsidRDefault="00B177C0">
            <w:pPr>
              <w:jc w:val="center"/>
              <w:rPr>
                <w:color w:val="000000"/>
              </w:rPr>
            </w:pPr>
          </w:p>
        </w:tc>
      </w:tr>
      <w:tr w:rsidR="00B177C0" w:rsidTr="008C5AA4">
        <w:trPr>
          <w:trHeight w:val="515"/>
          <w:jc w:val="center"/>
        </w:trPr>
        <w:tc>
          <w:tcPr>
            <w:tcW w:w="3951"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8C5AA4">
            <w:pPr>
              <w:ind w:right="-33"/>
              <w:rPr>
                <w:color w:val="000000"/>
              </w:rPr>
            </w:pPr>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от 2-3,5 т.</w:t>
            </w:r>
          </w:p>
        </w:tc>
        <w:tc>
          <w:tcPr>
            <w:tcW w:w="3119"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rPr>
                <w:color w:val="000000"/>
              </w:rPr>
            </w:pPr>
            <w:r>
              <w:rPr>
                <w:color w:val="000000"/>
                <w:lang w:val="en-US"/>
              </w:rPr>
              <w:t>531,00</w:t>
            </w:r>
          </w:p>
        </w:tc>
      </w:tr>
      <w:tr w:rsidR="00B177C0" w:rsidTr="008C5AA4">
        <w:trPr>
          <w:trHeight w:val="430"/>
          <w:jc w:val="center"/>
        </w:trPr>
        <w:tc>
          <w:tcPr>
            <w:tcW w:w="3951"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8C5AA4">
            <w:pPr>
              <w:ind w:right="-33"/>
              <w:rPr>
                <w:color w:val="000000"/>
                <w:lang w:val="en-US"/>
              </w:rPr>
            </w:pPr>
            <w:r>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3119"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rPr>
                <w:color w:val="000000"/>
                <w:lang w:val="en-US"/>
              </w:rPr>
            </w:pPr>
            <w:r>
              <w:rPr>
                <w:color w:val="000000"/>
                <w:lang w:val="en-US"/>
              </w:rPr>
              <w:t>980,87</w:t>
            </w:r>
          </w:p>
        </w:tc>
      </w:tr>
      <w:bookmarkEnd w:id="0"/>
      <w:tr w:rsidR="00B177C0" w:rsidTr="008C5AA4">
        <w:trPr>
          <w:trHeight w:val="493"/>
          <w:jc w:val="center"/>
        </w:trPr>
        <w:tc>
          <w:tcPr>
            <w:tcW w:w="3951"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right"/>
              <w:rPr>
                <w:b/>
                <w:bCs/>
                <w:color w:val="000000"/>
                <w:lang w:val="en-US"/>
              </w:rPr>
            </w:pPr>
            <w:r>
              <w:rPr>
                <w:b/>
                <w:bCs/>
                <w:color w:val="000000"/>
                <w:lang w:val="en-US"/>
              </w:rPr>
              <w:t>ИТОГО:</w:t>
            </w:r>
          </w:p>
        </w:tc>
        <w:tc>
          <w:tcPr>
            <w:tcW w:w="3119" w:type="dxa"/>
            <w:tcBorders>
              <w:top w:val="single" w:sz="4" w:space="0" w:color="auto"/>
              <w:left w:val="single" w:sz="4" w:space="0" w:color="auto"/>
              <w:bottom w:val="single" w:sz="4" w:space="0" w:color="auto"/>
              <w:right w:val="single" w:sz="4" w:space="0" w:color="auto"/>
            </w:tcBorders>
            <w:vAlign w:val="center"/>
            <w:hideMark/>
          </w:tcPr>
          <w:p w:rsidR="00B177C0" w:rsidRDefault="00B177C0">
            <w:pPr>
              <w:jc w:val="center"/>
              <w:rPr>
                <w:b/>
                <w:color w:val="000000"/>
                <w:lang w:val="en-US"/>
              </w:rPr>
            </w:pPr>
            <w:r>
              <w:rPr>
                <w:b/>
                <w:color w:val="000000"/>
                <w:lang w:val="en-US"/>
              </w:rPr>
              <w:t>1924,87</w:t>
            </w:r>
          </w:p>
        </w:tc>
      </w:tr>
    </w:tbl>
    <w:p w:rsidR="00B177C0" w:rsidRDefault="00B177C0" w:rsidP="00B177C0">
      <w:pPr>
        <w:spacing w:line="360" w:lineRule="auto"/>
        <w:jc w:val="both"/>
        <w:rPr>
          <w:b/>
          <w:color w:val="000000"/>
          <w:sz w:val="28"/>
          <w:szCs w:val="28"/>
          <w:lang w:val="en-US"/>
        </w:rPr>
      </w:pPr>
    </w:p>
    <w:p w:rsidR="00B177C0" w:rsidRDefault="00B177C0" w:rsidP="00B177C0">
      <w:pPr>
        <w:spacing w:line="360" w:lineRule="auto"/>
        <w:jc w:val="both"/>
        <w:rPr>
          <w:b/>
          <w:color w:val="000000"/>
          <w:sz w:val="28"/>
          <w:szCs w:val="28"/>
          <w:lang w:val="en-US"/>
        </w:rPr>
      </w:pPr>
    </w:p>
    <w:p w:rsidR="00B177C0" w:rsidRDefault="00B177C0" w:rsidP="00B177C0">
      <w:pPr>
        <w:spacing w:line="360" w:lineRule="auto"/>
        <w:jc w:val="both"/>
        <w:rPr>
          <w:b/>
          <w:color w:val="000000"/>
          <w:sz w:val="28"/>
          <w:szCs w:val="28"/>
          <w:lang w:val="en-US"/>
        </w:rPr>
      </w:pPr>
    </w:p>
    <w:p w:rsidR="00860A72" w:rsidRDefault="00860A72" w:rsidP="00B177C0"/>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7C0"/>
    <w:rsid w:val="00860A72"/>
    <w:rsid w:val="008C5AA4"/>
    <w:rsid w:val="00B1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7C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177C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77C0"/>
    <w:rPr>
      <w:rFonts w:ascii="Times New Roman" w:eastAsia="Times New Roman" w:hAnsi="Times New Roman" w:cs="Times New Roman"/>
      <w:b/>
      <w:bCs/>
      <w:kern w:val="36"/>
      <w:sz w:val="48"/>
      <w:szCs w:val="48"/>
      <w:lang w:eastAsia="ru-RU"/>
    </w:rPr>
  </w:style>
  <w:style w:type="paragraph" w:customStyle="1" w:styleId="ConsPlusNormal">
    <w:name w:val="ConsPlusNormal"/>
    <w:rsid w:val="00B177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C5A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7C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177C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77C0"/>
    <w:rPr>
      <w:rFonts w:ascii="Times New Roman" w:eastAsia="Times New Roman" w:hAnsi="Times New Roman" w:cs="Times New Roman"/>
      <w:b/>
      <w:bCs/>
      <w:kern w:val="36"/>
      <w:sz w:val="48"/>
      <w:szCs w:val="48"/>
      <w:lang w:eastAsia="ru-RU"/>
    </w:rPr>
  </w:style>
  <w:style w:type="paragraph" w:customStyle="1" w:styleId="ConsPlusNormal">
    <w:name w:val="ConsPlusNormal"/>
    <w:rsid w:val="00B177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C5A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776084">
      <w:bodyDiv w:val="1"/>
      <w:marLeft w:val="0"/>
      <w:marRight w:val="0"/>
      <w:marTop w:val="0"/>
      <w:marBottom w:val="0"/>
      <w:divBdr>
        <w:top w:val="none" w:sz="0" w:space="0" w:color="auto"/>
        <w:left w:val="none" w:sz="0" w:space="0" w:color="auto"/>
        <w:bottom w:val="none" w:sz="0" w:space="0" w:color="auto"/>
        <w:right w:val="none" w:sz="0" w:space="0" w:color="auto"/>
      </w:divBdr>
    </w:div>
    <w:div w:id="1624732891">
      <w:bodyDiv w:val="1"/>
      <w:marLeft w:val="0"/>
      <w:marRight w:val="0"/>
      <w:marTop w:val="0"/>
      <w:marBottom w:val="0"/>
      <w:divBdr>
        <w:top w:val="none" w:sz="0" w:space="0" w:color="auto"/>
        <w:left w:val="none" w:sz="0" w:space="0" w:color="auto"/>
        <w:bottom w:val="none" w:sz="0" w:space="0" w:color="auto"/>
        <w:right w:val="none" w:sz="0" w:space="0" w:color="auto"/>
      </w:divBdr>
    </w:div>
    <w:div w:id="1902136754">
      <w:bodyDiv w:val="1"/>
      <w:marLeft w:val="0"/>
      <w:marRight w:val="0"/>
      <w:marTop w:val="0"/>
      <w:marBottom w:val="0"/>
      <w:divBdr>
        <w:top w:val="none" w:sz="0" w:space="0" w:color="auto"/>
        <w:left w:val="none" w:sz="0" w:space="0" w:color="auto"/>
        <w:bottom w:val="none" w:sz="0" w:space="0" w:color="auto"/>
        <w:right w:val="none" w:sz="0" w:space="0" w:color="auto"/>
      </w:divBdr>
    </w:div>
    <w:div w:id="194453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1642</Words>
  <Characters>9366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2</cp:revision>
  <dcterms:created xsi:type="dcterms:W3CDTF">2018-04-27T07:21:00Z</dcterms:created>
  <dcterms:modified xsi:type="dcterms:W3CDTF">2018-04-27T07:52:00Z</dcterms:modified>
</cp:coreProperties>
</file>